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D2" w:rsidRDefault="00600222" w:rsidP="00554986">
      <w:pPr>
        <w:jc w:val="center"/>
        <w:rPr>
          <w:rFonts w:ascii="Trajan Pro" w:hAnsi="Trajan Pro"/>
          <w:b/>
        </w:rPr>
      </w:pPr>
      <w:r w:rsidRPr="002E195D">
        <w:rPr>
          <w:rFonts w:ascii="Trajan Pro" w:hAnsi="Trajan Pro"/>
          <w:b/>
        </w:rPr>
        <w:t xml:space="preserve">The American </w:t>
      </w:r>
      <w:r w:rsidR="008862D0">
        <w:rPr>
          <w:rFonts w:ascii="Trajan Pro" w:hAnsi="Trajan Pro"/>
          <w:b/>
        </w:rPr>
        <w:t>Colonies</w:t>
      </w:r>
    </w:p>
    <w:p w:rsidR="00707BAE" w:rsidRPr="002E195D" w:rsidRDefault="00E243D2" w:rsidP="00600222">
      <w:pPr>
        <w:jc w:val="center"/>
        <w:rPr>
          <w:rFonts w:ascii="Trajan Pro" w:hAnsi="Trajan Pro"/>
          <w:b/>
        </w:rPr>
      </w:pPr>
      <w:r>
        <w:rPr>
          <w:rFonts w:ascii="Trajan Pro" w:hAnsi="Trajan Pro"/>
          <w:b/>
        </w:rPr>
        <w:t xml:space="preserve">Group </w:t>
      </w:r>
      <w:r w:rsidR="008862D0">
        <w:rPr>
          <w:rFonts w:ascii="Trajan Pro" w:hAnsi="Trajan Pro"/>
          <w:b/>
        </w:rPr>
        <w:t>Timeline</w:t>
      </w:r>
      <w:r>
        <w:rPr>
          <w:rFonts w:ascii="Trajan Pro" w:hAnsi="Trajan Pro"/>
          <w:b/>
        </w:rPr>
        <w:t xml:space="preserve"> Project </w:t>
      </w:r>
    </w:p>
    <w:p w:rsidR="00600222" w:rsidRDefault="00600222"/>
    <w:p w:rsidR="00600222" w:rsidRDefault="0060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Taylor reading briefly examined the immense complexity and diversity present in the American Colonies. In this project</w:t>
      </w:r>
      <w:r w:rsidR="002E19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E195D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will deepen </w:t>
      </w:r>
      <w:r w:rsidR="002E195D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understanding of this theme by focusing</w:t>
      </w:r>
      <w:r w:rsidR="002E195D">
        <w:rPr>
          <w:rFonts w:ascii="Times New Roman" w:hAnsi="Times New Roman" w:cs="Times New Roman"/>
        </w:rPr>
        <w:t xml:space="preserve"> in on specific colonies</w:t>
      </w:r>
      <w:r w:rsidR="008862D0">
        <w:rPr>
          <w:rFonts w:ascii="Times New Roman" w:hAnsi="Times New Roman" w:cs="Times New Roman"/>
        </w:rPr>
        <w:t>. Your group will create a P</w:t>
      </w:r>
      <w:r w:rsidR="002E195D">
        <w:rPr>
          <w:rFonts w:ascii="Times New Roman" w:hAnsi="Times New Roman" w:cs="Times New Roman"/>
        </w:rPr>
        <w:t>adlet timeline that explores the native American/colonial interaction, geographic impact, and the general history of your assigned colony. You will also use this timeline to create a context for a primary source. After you finish the timeline and primary source analysis, your group will present to the class</w:t>
      </w:r>
      <w:r w:rsidR="00B73A22">
        <w:rPr>
          <w:rFonts w:ascii="Times New Roman" w:hAnsi="Times New Roman" w:cs="Times New Roman"/>
        </w:rPr>
        <w:t xml:space="preserve"> (with a handout for the class as well)</w:t>
      </w:r>
      <w:bookmarkStart w:id="0" w:name="_GoBack"/>
      <w:bookmarkEnd w:id="0"/>
      <w:r w:rsidR="002E195D">
        <w:rPr>
          <w:rFonts w:ascii="Times New Roman" w:hAnsi="Times New Roman" w:cs="Times New Roman"/>
        </w:rPr>
        <w:t xml:space="preserve">. </w:t>
      </w:r>
    </w:p>
    <w:p w:rsidR="002E195D" w:rsidRDefault="002E195D">
      <w:pPr>
        <w:rPr>
          <w:rFonts w:ascii="Times New Roman" w:hAnsi="Times New Roman" w:cs="Times New Roman"/>
        </w:rPr>
      </w:pPr>
    </w:p>
    <w:p w:rsidR="002E195D" w:rsidRDefault="002E195D">
      <w:pPr>
        <w:rPr>
          <w:rFonts w:ascii="Times New Roman" w:hAnsi="Times New Roman" w:cs="Times New Roman"/>
          <w:b/>
        </w:rPr>
      </w:pPr>
      <w:r w:rsidRPr="008862D0">
        <w:rPr>
          <w:rFonts w:ascii="Times New Roman" w:hAnsi="Times New Roman" w:cs="Times New Roman"/>
          <w:b/>
        </w:rPr>
        <w:t>Padlet Timeline Requirements:</w:t>
      </w:r>
    </w:p>
    <w:p w:rsidR="00E243D2" w:rsidRDefault="008862D0" w:rsidP="00554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assignment we are exclusively using Padlet for our timelines. </w:t>
      </w:r>
      <w:r w:rsidR="003B786B">
        <w:rPr>
          <w:rFonts w:ascii="Times New Roman" w:hAnsi="Times New Roman" w:cs="Times New Roman"/>
        </w:rPr>
        <w:t>Your group will attempt to create a visually appealing timeline that addresses all of the requirements below</w:t>
      </w:r>
      <w:r>
        <w:rPr>
          <w:rFonts w:ascii="Times New Roman" w:hAnsi="Times New Roman" w:cs="Times New Roman"/>
        </w:rPr>
        <w:t xml:space="preserve">. </w:t>
      </w:r>
    </w:p>
    <w:p w:rsidR="00554986" w:rsidRDefault="00554986" w:rsidP="0055498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950"/>
        <w:gridCol w:w="8113"/>
      </w:tblGrid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Points</w:t>
            </w:r>
          </w:p>
        </w:tc>
        <w:tc>
          <w:tcPr>
            <w:tcW w:w="8113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Requirement </w:t>
            </w:r>
          </w:p>
        </w:tc>
      </w:tr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3" w:type="dxa"/>
          </w:tcPr>
          <w:p w:rsidR="00554986" w:rsidRDefault="00554986" w:rsidP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included accurate descriptions of both Native American and Colonist groups, </w:t>
            </w:r>
            <w:r w:rsidR="003D17FF">
              <w:rPr>
                <w:rFonts w:ascii="Times New Roman" w:hAnsi="Times New Roman" w:cs="Times New Roman"/>
              </w:rPr>
              <w:t>detailing</w:t>
            </w:r>
            <w:r>
              <w:rPr>
                <w:rFonts w:ascii="Times New Roman" w:hAnsi="Times New Roman" w:cs="Times New Roman"/>
              </w:rPr>
              <w:t xml:space="preserve"> their interactions</w:t>
            </w:r>
          </w:p>
        </w:tc>
      </w:tr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</w:tr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3" w:type="dxa"/>
          </w:tcPr>
          <w:p w:rsidR="00554986" w:rsidRDefault="00554986" w:rsidP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identified and explained 5 identification terms that </w:t>
            </w:r>
            <w:r w:rsidR="003D17FF"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relevant to the themes and the specific history of the colony</w:t>
            </w:r>
          </w:p>
        </w:tc>
      </w:tr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</w:tr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3" w:type="dxa"/>
          </w:tcPr>
          <w:p w:rsidR="00554986" w:rsidRDefault="00554986" w:rsidP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identified and explained 2-3 themes </w:t>
            </w:r>
            <w:r w:rsidR="003D17FF">
              <w:rPr>
                <w:rFonts w:ascii="Times New Roman" w:hAnsi="Times New Roman" w:cs="Times New Roman"/>
              </w:rPr>
              <w:t xml:space="preserve">present in </w:t>
            </w:r>
            <w:r>
              <w:rPr>
                <w:rFonts w:ascii="Times New Roman" w:hAnsi="Times New Roman" w:cs="Times New Roman"/>
              </w:rPr>
              <w:t>the history of their colony (Diversity, Inequality etc.)</w:t>
            </w:r>
          </w:p>
        </w:tc>
      </w:tr>
      <w:tr w:rsidR="00554986" w:rsidTr="00554986"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</w:tr>
      <w:tr w:rsidR="00554986" w:rsidTr="00554986">
        <w:trPr>
          <w:trHeight w:val="578"/>
        </w:trPr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3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outlined the basic economy and government structure of the colony. </w:t>
            </w:r>
          </w:p>
        </w:tc>
      </w:tr>
      <w:tr w:rsidR="00554986" w:rsidTr="00554986">
        <w:trPr>
          <w:trHeight w:val="578"/>
        </w:trPr>
        <w:tc>
          <w:tcPr>
            <w:tcW w:w="950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3" w:type="dxa"/>
          </w:tcPr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  <w:p w:rsidR="00554986" w:rsidRDefault="00554986" w:rsidP="00554986">
            <w:pPr>
              <w:rPr>
                <w:rFonts w:ascii="Times New Roman" w:hAnsi="Times New Roman" w:cs="Times New Roman"/>
              </w:rPr>
            </w:pPr>
          </w:p>
        </w:tc>
      </w:tr>
    </w:tbl>
    <w:p w:rsidR="002E195D" w:rsidRDefault="002E195D">
      <w:pPr>
        <w:rPr>
          <w:rFonts w:ascii="Times New Roman" w:hAnsi="Times New Roman" w:cs="Times New Roman"/>
        </w:rPr>
      </w:pPr>
    </w:p>
    <w:p w:rsidR="008862D0" w:rsidRDefault="00886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*Make sure that the Padlet layout is on Stream not Free Form</w:t>
      </w:r>
    </w:p>
    <w:p w:rsidR="008862D0" w:rsidRPr="008862D0" w:rsidRDefault="008862D0">
      <w:pPr>
        <w:rPr>
          <w:rFonts w:ascii="Times New Roman" w:hAnsi="Times New Roman" w:cs="Times New Roman"/>
          <w:b/>
        </w:rPr>
      </w:pPr>
    </w:p>
    <w:p w:rsidR="002E195D" w:rsidRPr="008862D0" w:rsidRDefault="002E195D">
      <w:pPr>
        <w:rPr>
          <w:rFonts w:ascii="Times New Roman" w:hAnsi="Times New Roman" w:cs="Times New Roman"/>
          <w:b/>
        </w:rPr>
      </w:pPr>
      <w:r w:rsidRPr="008862D0">
        <w:rPr>
          <w:rFonts w:ascii="Times New Roman" w:hAnsi="Times New Roman" w:cs="Times New Roman"/>
          <w:b/>
        </w:rPr>
        <w:t>Primary Source Requirements:</w:t>
      </w:r>
    </w:p>
    <w:p w:rsidR="002E195D" w:rsidRDefault="00886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analyzing your primary source as a group, you are also explaining the source to the class. Use your timeline to create the context for your primary source. </w:t>
      </w:r>
    </w:p>
    <w:p w:rsidR="00863047" w:rsidRDefault="008630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50"/>
        <w:gridCol w:w="8050"/>
      </w:tblGrid>
      <w:tr w:rsidR="00554986" w:rsidTr="003D17FF">
        <w:tc>
          <w:tcPr>
            <w:tcW w:w="950" w:type="dxa"/>
          </w:tcPr>
          <w:p w:rsidR="00554986" w:rsidRDefault="0055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Possible Points </w:t>
            </w:r>
          </w:p>
        </w:tc>
        <w:tc>
          <w:tcPr>
            <w:tcW w:w="8050" w:type="dxa"/>
          </w:tcPr>
          <w:p w:rsidR="00554986" w:rsidRDefault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Requirements </w:t>
            </w:r>
          </w:p>
        </w:tc>
      </w:tr>
      <w:tr w:rsidR="00554986" w:rsidTr="003D17FF">
        <w:tc>
          <w:tcPr>
            <w:tcW w:w="950" w:type="dxa"/>
          </w:tcPr>
          <w:p w:rsidR="00554986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0" w:type="dxa"/>
          </w:tcPr>
          <w:p w:rsidR="00554986" w:rsidRDefault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group provided the proper context for the source before presenting it to the class. The source was integrated successfully into the timeline.</w:t>
            </w:r>
          </w:p>
        </w:tc>
      </w:tr>
      <w:tr w:rsidR="00554986" w:rsidTr="003D17FF">
        <w:tc>
          <w:tcPr>
            <w:tcW w:w="950" w:type="dxa"/>
          </w:tcPr>
          <w:p w:rsidR="00554986" w:rsidRDefault="0055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554986" w:rsidRDefault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  <w:p w:rsidR="003B786B" w:rsidRDefault="003B786B">
            <w:pPr>
              <w:rPr>
                <w:rFonts w:ascii="Times New Roman" w:hAnsi="Times New Roman" w:cs="Times New Roman"/>
              </w:rPr>
            </w:pPr>
          </w:p>
          <w:p w:rsidR="003B786B" w:rsidRDefault="003B786B">
            <w:pPr>
              <w:rPr>
                <w:rFonts w:ascii="Times New Roman" w:hAnsi="Times New Roman" w:cs="Times New Roman"/>
              </w:rPr>
            </w:pP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</w:tc>
      </w:tr>
      <w:tr w:rsidR="00554986" w:rsidTr="003D17FF">
        <w:tc>
          <w:tcPr>
            <w:tcW w:w="950" w:type="dxa"/>
          </w:tcPr>
          <w:p w:rsidR="00554986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</w:t>
            </w:r>
          </w:p>
          <w:p w:rsidR="00863047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0" w:type="dxa"/>
          </w:tcPr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group identified the author</w:t>
            </w:r>
            <w:r w:rsidR="00B93460">
              <w:rPr>
                <w:rFonts w:ascii="Times New Roman" w:hAnsi="Times New Roman" w:cs="Times New Roman"/>
              </w:rPr>
              <w:t xml:space="preserve">s, evaluating the source’s </w:t>
            </w:r>
            <w:r>
              <w:rPr>
                <w:rFonts w:ascii="Times New Roman" w:hAnsi="Times New Roman" w:cs="Times New Roman"/>
              </w:rPr>
              <w:t>reliability and biases.</w:t>
            </w:r>
          </w:p>
        </w:tc>
      </w:tr>
      <w:tr w:rsidR="00554986" w:rsidTr="003D17FF">
        <w:trPr>
          <w:trHeight w:val="1331"/>
        </w:trPr>
        <w:tc>
          <w:tcPr>
            <w:tcW w:w="950" w:type="dxa"/>
          </w:tcPr>
          <w:p w:rsidR="00554986" w:rsidRDefault="0055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554986" w:rsidRDefault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  <w:p w:rsidR="003B786B" w:rsidRDefault="003B786B">
            <w:pPr>
              <w:rPr>
                <w:rFonts w:ascii="Times New Roman" w:hAnsi="Times New Roman" w:cs="Times New Roman"/>
              </w:rPr>
            </w:pPr>
          </w:p>
          <w:p w:rsidR="003B786B" w:rsidRDefault="003B786B">
            <w:pPr>
              <w:rPr>
                <w:rFonts w:ascii="Times New Roman" w:hAnsi="Times New Roman" w:cs="Times New Roman"/>
              </w:rPr>
            </w:pP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  <w:p w:rsidR="00863047" w:rsidRDefault="00863047">
            <w:pPr>
              <w:rPr>
                <w:rFonts w:ascii="Times New Roman" w:hAnsi="Times New Roman" w:cs="Times New Roman"/>
              </w:rPr>
            </w:pPr>
          </w:p>
        </w:tc>
      </w:tr>
      <w:tr w:rsidR="00554986" w:rsidTr="003D17FF">
        <w:tc>
          <w:tcPr>
            <w:tcW w:w="950" w:type="dxa"/>
          </w:tcPr>
          <w:p w:rsidR="00554986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0" w:type="dxa"/>
          </w:tcPr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identified and paraphrased the general content of the document. </w:t>
            </w: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</w:tc>
      </w:tr>
      <w:tr w:rsidR="00863047" w:rsidTr="003D17FF">
        <w:tc>
          <w:tcPr>
            <w:tcW w:w="950" w:type="dxa"/>
          </w:tcPr>
          <w:p w:rsidR="00863047" w:rsidRDefault="0086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</w:p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</w:p>
          <w:p w:rsidR="00863047" w:rsidRDefault="00863047" w:rsidP="00863047">
            <w:pPr>
              <w:rPr>
                <w:rFonts w:ascii="Times New Roman" w:hAnsi="Times New Roman" w:cs="Times New Roman"/>
              </w:rPr>
            </w:pPr>
          </w:p>
        </w:tc>
      </w:tr>
      <w:tr w:rsidR="00863047" w:rsidTr="003D17FF">
        <w:tc>
          <w:tcPr>
            <w:tcW w:w="950" w:type="dxa"/>
          </w:tcPr>
          <w:p w:rsidR="00863047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0" w:type="dxa"/>
          </w:tcPr>
          <w:p w:rsidR="00863047" w:rsidRDefault="003B786B" w:rsidP="003B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group connected the primary source to the greater themes present in their work. Through the analysis they were able to make conclusions about the document</w:t>
            </w:r>
            <w:r w:rsidR="003D17FF">
              <w:rPr>
                <w:rFonts w:ascii="Times New Roman" w:hAnsi="Times New Roman" w:cs="Times New Roman"/>
              </w:rPr>
              <w:t>’s place in the colony’</w:t>
            </w:r>
            <w:r>
              <w:rPr>
                <w:rFonts w:ascii="Times New Roman" w:hAnsi="Times New Roman" w:cs="Times New Roman"/>
              </w:rPr>
              <w:t xml:space="preserve">s larger history. </w:t>
            </w:r>
          </w:p>
        </w:tc>
      </w:tr>
      <w:tr w:rsidR="00863047" w:rsidTr="003D17FF">
        <w:tc>
          <w:tcPr>
            <w:tcW w:w="950" w:type="dxa"/>
          </w:tcPr>
          <w:p w:rsidR="00863047" w:rsidRDefault="00863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863047" w:rsidRDefault="003B786B" w:rsidP="0086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B93460" w:rsidRDefault="00B93460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  <w:p w:rsidR="003B786B" w:rsidRDefault="003B786B" w:rsidP="00863047">
            <w:pPr>
              <w:rPr>
                <w:rFonts w:ascii="Times New Roman" w:hAnsi="Times New Roman" w:cs="Times New Roman"/>
              </w:rPr>
            </w:pPr>
          </w:p>
        </w:tc>
      </w:tr>
    </w:tbl>
    <w:p w:rsidR="008862D0" w:rsidRDefault="008862D0">
      <w:pPr>
        <w:rPr>
          <w:rFonts w:ascii="Times New Roman" w:hAnsi="Times New Roman" w:cs="Times New Roman"/>
        </w:rPr>
      </w:pPr>
    </w:p>
    <w:p w:rsidR="002E195D" w:rsidRDefault="002E195D">
      <w:pPr>
        <w:rPr>
          <w:rFonts w:ascii="Times New Roman" w:hAnsi="Times New Roman" w:cs="Times New Roman"/>
        </w:rPr>
      </w:pPr>
    </w:p>
    <w:p w:rsidR="003B786B" w:rsidRDefault="003B786B">
      <w:pPr>
        <w:rPr>
          <w:rFonts w:ascii="Times New Roman" w:hAnsi="Times New Roman" w:cs="Times New Roman"/>
        </w:rPr>
      </w:pPr>
    </w:p>
    <w:p w:rsidR="003B786B" w:rsidRDefault="003B786B">
      <w:pPr>
        <w:rPr>
          <w:rFonts w:ascii="Times New Roman" w:hAnsi="Times New Roman" w:cs="Times New Roman"/>
        </w:rPr>
      </w:pPr>
    </w:p>
    <w:p w:rsidR="002E195D" w:rsidRDefault="002E195D">
      <w:pPr>
        <w:rPr>
          <w:rFonts w:ascii="Times New Roman" w:hAnsi="Times New Roman" w:cs="Times New Roman"/>
        </w:rPr>
      </w:pPr>
    </w:p>
    <w:p w:rsidR="002E195D" w:rsidRPr="008862D0" w:rsidRDefault="008862D0">
      <w:pPr>
        <w:rPr>
          <w:rFonts w:ascii="Times New Roman" w:hAnsi="Times New Roman" w:cs="Times New Roman"/>
          <w:b/>
        </w:rPr>
      </w:pPr>
      <w:r w:rsidRPr="008862D0">
        <w:rPr>
          <w:rFonts w:ascii="Times New Roman" w:hAnsi="Times New Roman" w:cs="Times New Roman"/>
          <w:b/>
        </w:rPr>
        <w:t>Teaching</w:t>
      </w:r>
      <w:r w:rsidR="002E195D" w:rsidRPr="008862D0">
        <w:rPr>
          <w:rFonts w:ascii="Times New Roman" w:hAnsi="Times New Roman" w:cs="Times New Roman"/>
          <w:b/>
        </w:rPr>
        <w:t xml:space="preserve"> Requirements:</w:t>
      </w:r>
    </w:p>
    <w:p w:rsidR="002E195D" w:rsidRDefault="00886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not merely ‘presenting’ your </w:t>
      </w:r>
      <w:proofErr w:type="gramStart"/>
      <w:r>
        <w:rPr>
          <w:rFonts w:ascii="Times New Roman" w:hAnsi="Times New Roman" w:cs="Times New Roman"/>
        </w:rPr>
        <w:t>work,</w:t>
      </w:r>
      <w:proofErr w:type="gramEnd"/>
      <w:r>
        <w:rPr>
          <w:rFonts w:ascii="Times New Roman" w:hAnsi="Times New Roman" w:cs="Times New Roman"/>
        </w:rPr>
        <w:t xml:space="preserve"> you are educating your fellow classmates about your colony. Your information and primary source analysis is just as important as any information that I would give the class. </w:t>
      </w:r>
    </w:p>
    <w:p w:rsidR="003D17FF" w:rsidRDefault="003D17F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48"/>
        <w:gridCol w:w="8010"/>
      </w:tblGrid>
      <w:tr w:rsidR="003D17FF" w:rsidTr="003D17FF">
        <w:tc>
          <w:tcPr>
            <w:tcW w:w="99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Points</w:t>
            </w:r>
          </w:p>
        </w:tc>
        <w:tc>
          <w:tcPr>
            <w:tcW w:w="801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Requirements </w:t>
            </w:r>
          </w:p>
        </w:tc>
      </w:tr>
      <w:tr w:rsidR="003D17FF" w:rsidTr="003D17FF">
        <w:tc>
          <w:tcPr>
            <w:tcW w:w="990" w:type="dxa"/>
          </w:tcPr>
          <w:p w:rsidR="003D17FF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</w:t>
            </w: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0" w:type="dxa"/>
          </w:tcPr>
          <w:p w:rsidR="003D17FF" w:rsidRDefault="00F1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Groups created a handout with a brief summary of the colony at the top. The handout included a 5 ID terms and one theme that the students can fill in during the presentation. </w:t>
            </w: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</w:tr>
      <w:tr w:rsidR="003D17FF" w:rsidTr="003D17FF">
        <w:tc>
          <w:tcPr>
            <w:tcW w:w="99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</w:tr>
      <w:tr w:rsidR="003D17FF" w:rsidTr="003D17FF">
        <w:tc>
          <w:tcPr>
            <w:tcW w:w="990" w:type="dxa"/>
          </w:tcPr>
          <w:p w:rsidR="003D17FF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</w:t>
            </w: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clearly organized their presentation beforehand. The presentation is well-paced and thorough. </w:t>
            </w:r>
            <w:r w:rsidR="00F10737">
              <w:rPr>
                <w:rFonts w:ascii="Times New Roman" w:hAnsi="Times New Roman" w:cs="Times New Roman"/>
              </w:rPr>
              <w:t>All students participated</w:t>
            </w:r>
          </w:p>
        </w:tc>
      </w:tr>
      <w:tr w:rsidR="003D17FF" w:rsidTr="003D17FF">
        <w:tc>
          <w:tcPr>
            <w:tcW w:w="99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</w:tr>
      <w:tr w:rsidR="003D17FF" w:rsidTr="003D17FF">
        <w:tc>
          <w:tcPr>
            <w:tcW w:w="990" w:type="dxa"/>
          </w:tcPr>
          <w:p w:rsidR="003D17FF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</w:t>
            </w: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taught the rest of the class the primary source. They used an excerpt to have the class discuss its meaning before explaining their own connections and conclusions. </w:t>
            </w:r>
          </w:p>
        </w:tc>
      </w:tr>
      <w:tr w:rsidR="003D17FF" w:rsidTr="003D17FF">
        <w:tc>
          <w:tcPr>
            <w:tcW w:w="99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:rsidR="003D17FF" w:rsidRDefault="003D1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C32FE2" w:rsidRDefault="00C32FE2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  <w:p w:rsidR="003D17FF" w:rsidRDefault="003D17FF">
            <w:pPr>
              <w:rPr>
                <w:rFonts w:ascii="Times New Roman" w:hAnsi="Times New Roman" w:cs="Times New Roman"/>
              </w:rPr>
            </w:pPr>
          </w:p>
        </w:tc>
      </w:tr>
    </w:tbl>
    <w:p w:rsidR="003D17FF" w:rsidRDefault="003D17FF">
      <w:pPr>
        <w:rPr>
          <w:rFonts w:ascii="Times New Roman" w:hAnsi="Times New Roman" w:cs="Times New Roman"/>
        </w:rPr>
      </w:pPr>
    </w:p>
    <w:p w:rsidR="00C32FE2" w:rsidRDefault="00C32FE2">
      <w:pPr>
        <w:rPr>
          <w:rFonts w:ascii="Times New Roman" w:hAnsi="Times New Roman" w:cs="Times New Roman"/>
        </w:rPr>
      </w:pPr>
    </w:p>
    <w:p w:rsidR="00C32FE2" w:rsidRDefault="00C32FE2">
      <w:pPr>
        <w:rPr>
          <w:rFonts w:ascii="Times New Roman" w:hAnsi="Times New Roman" w:cs="Times New Roman"/>
        </w:rPr>
      </w:pPr>
    </w:p>
    <w:p w:rsidR="00C32FE2" w:rsidRDefault="00C32FE2">
      <w:pPr>
        <w:rPr>
          <w:rFonts w:ascii="Times New Roman" w:hAnsi="Times New Roman" w:cs="Times New Roman"/>
        </w:rPr>
      </w:pPr>
    </w:p>
    <w:p w:rsidR="00C32FE2" w:rsidRDefault="00C3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______/40</w:t>
      </w:r>
    </w:p>
    <w:p w:rsidR="00C32FE2" w:rsidRDefault="00C32FE2">
      <w:pPr>
        <w:rPr>
          <w:rFonts w:ascii="Times New Roman" w:hAnsi="Times New Roman" w:cs="Times New Roman"/>
        </w:rPr>
      </w:pPr>
    </w:p>
    <w:p w:rsidR="00C32FE2" w:rsidRPr="00600222" w:rsidRDefault="00C3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Notes: </w:t>
      </w:r>
    </w:p>
    <w:sectPr w:rsidR="00C32FE2" w:rsidRPr="006002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E2" w:rsidRDefault="008E6CE2" w:rsidP="00600222">
      <w:r>
        <w:separator/>
      </w:r>
    </w:p>
  </w:endnote>
  <w:endnote w:type="continuationSeparator" w:id="0">
    <w:p w:rsidR="008E6CE2" w:rsidRDefault="008E6CE2" w:rsidP="006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E2" w:rsidRDefault="008E6CE2" w:rsidP="00600222">
      <w:r>
        <w:separator/>
      </w:r>
    </w:p>
  </w:footnote>
  <w:footnote w:type="continuationSeparator" w:id="0">
    <w:p w:rsidR="008E6CE2" w:rsidRDefault="008E6CE2" w:rsidP="0060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2" w:rsidRPr="00805521" w:rsidRDefault="00600222" w:rsidP="00600222">
    <w:pPr>
      <w:pStyle w:val="Header"/>
      <w:rPr>
        <w:rFonts w:ascii="Bookman Old Style" w:hAnsi="Bookman Old Sty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E4D7F" wp14:editId="415FDD26">
          <wp:simplePos x="0" y="0"/>
          <wp:positionH relativeFrom="column">
            <wp:posOffset>-342900</wp:posOffset>
          </wp:positionH>
          <wp:positionV relativeFrom="paragraph">
            <wp:posOffset>-251460</wp:posOffset>
          </wp:positionV>
          <wp:extent cx="457200" cy="713740"/>
          <wp:effectExtent l="0" t="0" r="0" b="0"/>
          <wp:wrapNone/>
          <wp:docPr id="1" name="irc_mi" descr="http://www.keytag.com/images/clipart/statueoflibert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tag.com/images/clipart/statueofliberty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</w:rPr>
      <w:t xml:space="preserve">     Ms. </w:t>
    </w:r>
    <w:proofErr w:type="spellStart"/>
    <w:r>
      <w:rPr>
        <w:rFonts w:ascii="Bookman Old Style" w:hAnsi="Bookman Old Style"/>
      </w:rPr>
      <w:t>Graefe</w:t>
    </w:r>
    <w:proofErr w:type="spellEnd"/>
    <w:r>
      <w:rPr>
        <w:rFonts w:ascii="Bookman Old Style" w:hAnsi="Bookman Old Style"/>
      </w:rPr>
      <w:t xml:space="preserve"> </w:t>
    </w:r>
    <w:r w:rsidRPr="00805521">
      <w:rPr>
        <w:rFonts w:ascii="Bookman Old Style" w:hAnsi="Bookman Old Style"/>
      </w:rPr>
      <w:t>US History 2013-20</w:t>
    </w:r>
    <w:r>
      <w:rPr>
        <w:rFonts w:ascii="Bookman Old Style" w:hAnsi="Bookman Old Style"/>
      </w:rPr>
      <w:t>14                          Name:</w:t>
    </w:r>
  </w:p>
  <w:p w:rsidR="00600222" w:rsidRDefault="0060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075"/>
    <w:multiLevelType w:val="hybridMultilevel"/>
    <w:tmpl w:val="D096B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2"/>
    <w:rsid w:val="00291E0F"/>
    <w:rsid w:val="002E195D"/>
    <w:rsid w:val="003B786B"/>
    <w:rsid w:val="003D17FF"/>
    <w:rsid w:val="00554986"/>
    <w:rsid w:val="00600222"/>
    <w:rsid w:val="00656C47"/>
    <w:rsid w:val="00707BAE"/>
    <w:rsid w:val="00863047"/>
    <w:rsid w:val="008862D0"/>
    <w:rsid w:val="008B2F0D"/>
    <w:rsid w:val="008E6CE2"/>
    <w:rsid w:val="00B73A22"/>
    <w:rsid w:val="00B93460"/>
    <w:rsid w:val="00C32FE2"/>
    <w:rsid w:val="00E243D2"/>
    <w:rsid w:val="00F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22"/>
  </w:style>
  <w:style w:type="paragraph" w:styleId="Footer">
    <w:name w:val="footer"/>
    <w:basedOn w:val="Normal"/>
    <w:link w:val="FooterChar"/>
    <w:uiPriority w:val="99"/>
    <w:unhideWhenUsed/>
    <w:rsid w:val="0060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22"/>
  </w:style>
  <w:style w:type="paragraph" w:styleId="ListParagraph">
    <w:name w:val="List Paragraph"/>
    <w:basedOn w:val="Normal"/>
    <w:uiPriority w:val="34"/>
    <w:qFormat/>
    <w:rsid w:val="00E243D2"/>
    <w:pPr>
      <w:ind w:left="720"/>
      <w:contextualSpacing/>
    </w:pPr>
  </w:style>
  <w:style w:type="table" w:styleId="TableGrid">
    <w:name w:val="Table Grid"/>
    <w:basedOn w:val="TableNormal"/>
    <w:uiPriority w:val="59"/>
    <w:rsid w:val="0055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22"/>
  </w:style>
  <w:style w:type="paragraph" w:styleId="Footer">
    <w:name w:val="footer"/>
    <w:basedOn w:val="Normal"/>
    <w:link w:val="FooterChar"/>
    <w:uiPriority w:val="99"/>
    <w:unhideWhenUsed/>
    <w:rsid w:val="0060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22"/>
  </w:style>
  <w:style w:type="paragraph" w:styleId="ListParagraph">
    <w:name w:val="List Paragraph"/>
    <w:basedOn w:val="Normal"/>
    <w:uiPriority w:val="34"/>
    <w:qFormat/>
    <w:rsid w:val="00E243D2"/>
    <w:pPr>
      <w:ind w:left="720"/>
      <w:contextualSpacing/>
    </w:pPr>
  </w:style>
  <w:style w:type="table" w:styleId="TableGrid">
    <w:name w:val="Table Grid"/>
    <w:basedOn w:val="TableNormal"/>
    <w:uiPriority w:val="59"/>
    <w:rsid w:val="0055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DD14-F09E-43C3-B2FA-690D6D37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cp:lastPrinted>2013-09-11T16:36:00Z</cp:lastPrinted>
  <dcterms:created xsi:type="dcterms:W3CDTF">2013-08-22T12:36:00Z</dcterms:created>
  <dcterms:modified xsi:type="dcterms:W3CDTF">2013-09-11T16:36:00Z</dcterms:modified>
</cp:coreProperties>
</file>